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05" w:rsidRPr="00EE2A68" w:rsidRDefault="00151305" w:rsidP="0015130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2A68">
        <w:rPr>
          <w:rFonts w:ascii="Times New Roman" w:hAnsi="Times New Roman"/>
          <w:sz w:val="24"/>
          <w:szCs w:val="24"/>
        </w:rPr>
        <w:t xml:space="preserve">Приложение </w:t>
      </w:r>
    </w:p>
    <w:p w:rsidR="00151305" w:rsidRPr="00EE2A68" w:rsidRDefault="00151305" w:rsidP="0015130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2A68">
        <w:rPr>
          <w:rFonts w:ascii="Times New Roman" w:hAnsi="Times New Roman"/>
          <w:sz w:val="24"/>
          <w:szCs w:val="24"/>
        </w:rPr>
        <w:t xml:space="preserve">к приказу директора </w:t>
      </w:r>
    </w:p>
    <w:p w:rsidR="00151305" w:rsidRPr="00EE2A68" w:rsidRDefault="00151305" w:rsidP="0015130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2A68">
        <w:rPr>
          <w:rFonts w:ascii="Times New Roman" w:hAnsi="Times New Roman"/>
          <w:sz w:val="24"/>
          <w:szCs w:val="24"/>
        </w:rPr>
        <w:t xml:space="preserve">МБОУ «Лицей» </w:t>
      </w:r>
    </w:p>
    <w:p w:rsidR="00151305" w:rsidRPr="00EE2A68" w:rsidRDefault="00151305" w:rsidP="0015130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2A68">
        <w:rPr>
          <w:rFonts w:ascii="Times New Roman" w:hAnsi="Times New Roman"/>
          <w:sz w:val="24"/>
          <w:szCs w:val="24"/>
        </w:rPr>
        <w:t>от 30.03.2021г. №143</w:t>
      </w:r>
    </w:p>
    <w:p w:rsidR="00151305" w:rsidRPr="00EE2A68" w:rsidRDefault="00151305" w:rsidP="0015130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E2A68">
        <w:rPr>
          <w:rFonts w:ascii="Times New Roman" w:hAnsi="Times New Roman"/>
          <w:sz w:val="24"/>
          <w:szCs w:val="24"/>
        </w:rPr>
        <w:t>График работы и состав должностных лиц, ответственных за ведение консультаций по телефонной «горячей линии»</w:t>
      </w:r>
    </w:p>
    <w:tbl>
      <w:tblPr>
        <w:tblStyle w:val="a4"/>
        <w:tblW w:w="0" w:type="auto"/>
        <w:tblLook w:val="04A0"/>
      </w:tblPr>
      <w:tblGrid>
        <w:gridCol w:w="2601"/>
        <w:gridCol w:w="2704"/>
        <w:gridCol w:w="2438"/>
        <w:gridCol w:w="1828"/>
      </w:tblGrid>
      <w:tr w:rsidR="00151305" w:rsidTr="003A7D97">
        <w:tc>
          <w:tcPr>
            <w:tcW w:w="2601" w:type="dxa"/>
          </w:tcPr>
          <w:p w:rsidR="00151305" w:rsidRPr="00EE2A68" w:rsidRDefault="00151305" w:rsidP="003A7D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68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704" w:type="dxa"/>
          </w:tcPr>
          <w:p w:rsidR="00151305" w:rsidRPr="00EE2A68" w:rsidRDefault="00151305" w:rsidP="003A7D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68">
              <w:rPr>
                <w:rFonts w:ascii="Times New Roman" w:hAnsi="Times New Roman"/>
                <w:sz w:val="24"/>
                <w:szCs w:val="24"/>
              </w:rPr>
              <w:t xml:space="preserve">Круг решаемых </w:t>
            </w:r>
            <w:proofErr w:type="gramStart"/>
            <w:r w:rsidRPr="00EE2A68"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 w:rsidRPr="00EE2A68">
              <w:rPr>
                <w:rFonts w:ascii="Times New Roman" w:hAnsi="Times New Roman"/>
                <w:sz w:val="24"/>
                <w:szCs w:val="24"/>
              </w:rPr>
              <w:t xml:space="preserve"> в рамках «горячей линии»</w:t>
            </w:r>
          </w:p>
        </w:tc>
        <w:tc>
          <w:tcPr>
            <w:tcW w:w="2438" w:type="dxa"/>
          </w:tcPr>
          <w:p w:rsidR="00151305" w:rsidRPr="00EE2A68" w:rsidRDefault="00151305" w:rsidP="003A7D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68">
              <w:rPr>
                <w:rFonts w:ascii="Times New Roman" w:hAnsi="Times New Roman"/>
                <w:sz w:val="24"/>
                <w:szCs w:val="24"/>
              </w:rPr>
              <w:t>Телефоны горячей линии</w:t>
            </w:r>
          </w:p>
        </w:tc>
        <w:tc>
          <w:tcPr>
            <w:tcW w:w="1828" w:type="dxa"/>
          </w:tcPr>
          <w:p w:rsidR="00151305" w:rsidRPr="00EE2A68" w:rsidRDefault="00151305" w:rsidP="003A7D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68">
              <w:rPr>
                <w:rFonts w:ascii="Times New Roman" w:hAnsi="Times New Roman"/>
                <w:sz w:val="24"/>
                <w:szCs w:val="24"/>
              </w:rPr>
              <w:t>График работы телефонной «горячей линии»</w:t>
            </w:r>
          </w:p>
        </w:tc>
      </w:tr>
      <w:tr w:rsidR="00151305" w:rsidTr="003A7D97">
        <w:tc>
          <w:tcPr>
            <w:tcW w:w="2601" w:type="dxa"/>
          </w:tcPr>
          <w:p w:rsidR="00151305" w:rsidRPr="00EE2A68" w:rsidRDefault="00151305" w:rsidP="003A7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68">
              <w:rPr>
                <w:rFonts w:ascii="Times New Roman" w:hAnsi="Times New Roman"/>
                <w:sz w:val="24"/>
                <w:szCs w:val="24"/>
              </w:rPr>
              <w:t>Максимова Т.Я., зам</w:t>
            </w:r>
            <w:proofErr w:type="gramStart"/>
            <w:r w:rsidRPr="00EE2A6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2A68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2704" w:type="dxa"/>
          </w:tcPr>
          <w:p w:rsidR="00151305" w:rsidRPr="00EE2A68" w:rsidRDefault="00151305" w:rsidP="003A7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68">
              <w:rPr>
                <w:rFonts w:ascii="Times New Roman" w:hAnsi="Times New Roman"/>
                <w:sz w:val="24"/>
                <w:szCs w:val="24"/>
              </w:rPr>
              <w:t>1. Нормативное правовое обеспечение подготовки и проведения Всероссийских проверочных работ.</w:t>
            </w:r>
          </w:p>
          <w:p w:rsidR="00151305" w:rsidRPr="00EE2A68" w:rsidRDefault="00151305" w:rsidP="003A7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68">
              <w:rPr>
                <w:rFonts w:ascii="Times New Roman" w:hAnsi="Times New Roman"/>
                <w:sz w:val="24"/>
                <w:szCs w:val="24"/>
              </w:rPr>
              <w:t>2. Организационно-технологическое обеспечение проведения Всероссийских проверочных работ</w:t>
            </w:r>
          </w:p>
        </w:tc>
        <w:tc>
          <w:tcPr>
            <w:tcW w:w="2438" w:type="dxa"/>
          </w:tcPr>
          <w:p w:rsidR="00151305" w:rsidRPr="00EE2A68" w:rsidRDefault="00151305" w:rsidP="003A7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68">
              <w:rPr>
                <w:rFonts w:ascii="Times New Roman" w:hAnsi="Times New Roman"/>
                <w:sz w:val="24"/>
                <w:szCs w:val="24"/>
              </w:rPr>
              <w:t xml:space="preserve">7-40-50, заместитель директора </w:t>
            </w:r>
          </w:p>
        </w:tc>
        <w:tc>
          <w:tcPr>
            <w:tcW w:w="1828" w:type="dxa"/>
          </w:tcPr>
          <w:p w:rsidR="00151305" w:rsidRPr="00EE2A68" w:rsidRDefault="00151305" w:rsidP="003A7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68">
              <w:rPr>
                <w:rFonts w:ascii="Times New Roman" w:hAnsi="Times New Roman"/>
                <w:sz w:val="24"/>
                <w:szCs w:val="24"/>
              </w:rPr>
              <w:t>С понедельника по пятницу с 14.00 до 16.00</w:t>
            </w:r>
          </w:p>
        </w:tc>
      </w:tr>
    </w:tbl>
    <w:p w:rsidR="00D35CF3" w:rsidRDefault="00D35CF3"/>
    <w:sectPr w:rsidR="00D35CF3" w:rsidSect="00D3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51305"/>
    <w:rsid w:val="000A327B"/>
    <w:rsid w:val="00104B3F"/>
    <w:rsid w:val="00151305"/>
    <w:rsid w:val="0015635B"/>
    <w:rsid w:val="002440E6"/>
    <w:rsid w:val="002E0507"/>
    <w:rsid w:val="00721B34"/>
    <w:rsid w:val="008238DE"/>
    <w:rsid w:val="008D7B5C"/>
    <w:rsid w:val="0093536B"/>
    <w:rsid w:val="009E0CBF"/>
    <w:rsid w:val="00C56B17"/>
    <w:rsid w:val="00D35CF3"/>
    <w:rsid w:val="00D526D3"/>
    <w:rsid w:val="00D52F05"/>
    <w:rsid w:val="00F7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05"/>
  </w:style>
  <w:style w:type="paragraph" w:styleId="1">
    <w:name w:val="heading 1"/>
    <w:basedOn w:val="a"/>
    <w:next w:val="a"/>
    <w:link w:val="10"/>
    <w:uiPriority w:val="9"/>
    <w:qFormat/>
    <w:rsid w:val="0093536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536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536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3536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3536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5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3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53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93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5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2021-04-08T05:52:00Z</dcterms:created>
  <dcterms:modified xsi:type="dcterms:W3CDTF">2021-04-08T05:53:00Z</dcterms:modified>
</cp:coreProperties>
</file>